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E791" w14:textId="77777777" w:rsidR="00E67D5B" w:rsidRPr="00700570" w:rsidRDefault="00E67D5B" w:rsidP="00E67D5B">
      <w:pPr>
        <w:rPr>
          <w:sz w:val="28"/>
          <w:szCs w:val="28"/>
          <w:lang w:val="ru-RU"/>
        </w:rPr>
      </w:pPr>
      <w:r w:rsidRPr="00700570">
        <w:rPr>
          <w:sz w:val="28"/>
          <w:szCs w:val="28"/>
          <w:lang w:val="ru-RU"/>
        </w:rPr>
        <w:t xml:space="preserve">Приглашение к </w:t>
      </w:r>
      <w:r>
        <w:rPr>
          <w:sz w:val="28"/>
          <w:szCs w:val="28"/>
          <w:lang w:val="ru-RU"/>
        </w:rPr>
        <w:t xml:space="preserve">участию в </w:t>
      </w:r>
      <w:r w:rsidRPr="00700570">
        <w:rPr>
          <w:sz w:val="28"/>
          <w:szCs w:val="28"/>
          <w:lang w:val="ru-RU"/>
        </w:rPr>
        <w:t>торга</w:t>
      </w:r>
      <w:r>
        <w:rPr>
          <w:sz w:val="28"/>
          <w:szCs w:val="28"/>
          <w:lang w:val="ru-RU"/>
        </w:rPr>
        <w:t>х</w:t>
      </w:r>
    </w:p>
    <w:p w14:paraId="6BDB5DF6" w14:textId="77777777" w:rsidR="00E67D5B" w:rsidRPr="00700570" w:rsidRDefault="00E67D5B" w:rsidP="00E67D5B">
      <w:pPr>
        <w:rPr>
          <w:lang w:val="ru-RU"/>
        </w:rPr>
      </w:pPr>
    </w:p>
    <w:p w14:paraId="06AFA4F8" w14:textId="233E73A2" w:rsidR="0060481D" w:rsidRDefault="0060481D" w:rsidP="0060481D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 xml:space="preserve">ЗАО «КонтурГлобал ГидроКаскад», именуемое в дальнейшем «Заказчик», </w:t>
      </w:r>
      <w:r w:rsidRPr="005F62B4">
        <w:rPr>
          <w:rFonts w:cstheme="minorHAnsi"/>
          <w:lang w:val="ru-RU"/>
        </w:rPr>
        <w:t xml:space="preserve">принимает предложения от поставщиков/подрядчиков </w:t>
      </w:r>
      <w:r w:rsidR="00185CB4">
        <w:rPr>
          <w:rFonts w:cstheme="minorHAnsi"/>
          <w:lang w:val="ru-RU"/>
        </w:rPr>
        <w:t>для</w:t>
      </w:r>
      <w:r w:rsidRPr="005F62B4">
        <w:rPr>
          <w:rFonts w:cstheme="minorHAnsi"/>
          <w:lang w:val="ru-RU"/>
        </w:rPr>
        <w:t xml:space="preserve"> </w:t>
      </w:r>
      <w:r w:rsidR="003B583A" w:rsidRPr="003B583A">
        <w:rPr>
          <w:rFonts w:cstheme="minorHAnsi"/>
          <w:lang w:val="ru-RU"/>
        </w:rPr>
        <w:t>Замен</w:t>
      </w:r>
      <w:r w:rsidR="00185CB4">
        <w:rPr>
          <w:rFonts w:cstheme="minorHAnsi"/>
          <w:lang w:val="ru-RU"/>
        </w:rPr>
        <w:t>ы</w:t>
      </w:r>
      <w:r w:rsidR="003B583A" w:rsidRPr="003B583A">
        <w:rPr>
          <w:rFonts w:cstheme="minorHAnsi"/>
          <w:lang w:val="ru-RU"/>
        </w:rPr>
        <w:t xml:space="preserve"> системы возбуждения Спандарянской ГЭС</w:t>
      </w:r>
      <w:r w:rsidRPr="00A23FD8">
        <w:rPr>
          <w:rFonts w:cstheme="minorHAnsi"/>
          <w:lang w:val="ru-RU"/>
        </w:rPr>
        <w:t xml:space="preserve">:#CGHC </w:t>
      </w:r>
      <w:r w:rsidR="003B583A">
        <w:rPr>
          <w:rFonts w:cstheme="minorHAnsi"/>
          <w:lang w:val="hy-AM"/>
        </w:rPr>
        <w:t>10</w:t>
      </w:r>
      <w:r w:rsidRPr="00A23FD8">
        <w:rPr>
          <w:rFonts w:cstheme="minorHAnsi"/>
          <w:lang w:val="ru-RU"/>
        </w:rPr>
        <w:t>/22.</w:t>
      </w:r>
    </w:p>
    <w:p w14:paraId="6E5DB223" w14:textId="77777777" w:rsidR="003B583A" w:rsidRDefault="003B583A" w:rsidP="003B583A">
      <w:pPr>
        <w:pStyle w:val="ListParagraph"/>
        <w:rPr>
          <w:rFonts w:cstheme="minorHAnsi"/>
          <w:lang w:val="ru-RU"/>
        </w:rPr>
      </w:pPr>
    </w:p>
    <w:p w14:paraId="3DE0676B" w14:textId="577F50E4" w:rsidR="00E67D5B" w:rsidRPr="0060481D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>Закупка проводится через</w:t>
      </w:r>
      <w:r w:rsidR="0093211C">
        <w:rPr>
          <w:rFonts w:cstheme="minorHAnsi"/>
          <w:lang w:val="ru-RU"/>
        </w:rPr>
        <w:t xml:space="preserve"> открытый</w:t>
      </w:r>
      <w:r w:rsidRPr="0060481D">
        <w:rPr>
          <w:rFonts w:cstheme="minorHAnsi"/>
          <w:lang w:val="ru-RU"/>
        </w:rPr>
        <w:t xml:space="preserve"> конкурсный процесс запроса предложений («ЗП») </w:t>
      </w:r>
      <w:r w:rsidR="0060481D" w:rsidRPr="0060481D">
        <w:rPr>
          <w:rFonts w:cstheme="minorHAnsi"/>
          <w:lang w:val="ru-RU"/>
        </w:rPr>
        <w:t xml:space="preserve">в </w:t>
      </w:r>
      <w:r w:rsidR="00966676">
        <w:rPr>
          <w:rFonts w:cstheme="minorHAnsi"/>
          <w:lang w:val="ru-RU"/>
        </w:rPr>
        <w:t>двух</w:t>
      </w:r>
      <w:r w:rsidR="0060481D" w:rsidRPr="0060481D">
        <w:rPr>
          <w:rFonts w:cstheme="minorHAnsi"/>
          <w:lang w:val="ru-RU"/>
        </w:rPr>
        <w:t>этапном порядке с постквалификационным отбором и открыты для всех Участников торгов из всех стран</w:t>
      </w:r>
      <w:r w:rsidR="0093211C" w:rsidRPr="0093211C">
        <w:rPr>
          <w:rFonts w:cstheme="minorHAnsi"/>
          <w:lang w:val="ru-RU"/>
        </w:rPr>
        <w:t xml:space="preserve"> </w:t>
      </w:r>
      <w:r w:rsidR="0093211C" w:rsidRPr="0060481D">
        <w:rPr>
          <w:rFonts w:cstheme="minorHAnsi"/>
          <w:lang w:val="ru-RU"/>
        </w:rPr>
        <w:t>в соответствии с Процедурами закупок ЗАО «КонтурГлобал ГидроКаскад»</w:t>
      </w:r>
      <w:r w:rsidR="0060481D">
        <w:rPr>
          <w:rFonts w:cstheme="minorHAnsi"/>
          <w:lang w:val="ru-RU"/>
        </w:rPr>
        <w:t>.</w:t>
      </w:r>
      <w:r w:rsidR="00966676">
        <w:rPr>
          <w:rFonts w:cstheme="minorHAnsi"/>
          <w:lang w:val="ru-RU"/>
        </w:rPr>
        <w:t xml:space="preserve"> </w:t>
      </w:r>
      <w:r w:rsidR="00966676" w:rsidRPr="00966676">
        <w:rPr>
          <w:rFonts w:cstheme="minorHAnsi"/>
          <w:lang w:val="ru-RU"/>
        </w:rPr>
        <w:t>На первом этапе участники торгов представят только квалификационные данные и техническое предложение. Участники торгов, соответствующие требованиям тендерной документации, будут приглашены на второй этап торгов для подачи своих финансовых предложений.</w:t>
      </w:r>
    </w:p>
    <w:p w14:paraId="64EC3D60" w14:textId="77777777" w:rsidR="00E67D5B" w:rsidRPr="0060481D" w:rsidRDefault="00E67D5B" w:rsidP="0093211C">
      <w:pPr>
        <w:pStyle w:val="ListParagraph"/>
        <w:rPr>
          <w:rFonts w:cstheme="minorHAnsi"/>
          <w:lang w:val="ru-RU"/>
        </w:rPr>
      </w:pPr>
    </w:p>
    <w:p w14:paraId="11C5FE51" w14:textId="77777777" w:rsidR="0093211C" w:rsidRDefault="0093211C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93211C">
        <w:rPr>
          <w:rFonts w:cstheme="minorHAnsi"/>
          <w:lang w:val="ru-RU"/>
        </w:rPr>
        <w:t xml:space="preserve">Поставщики/Продавцы должны представлять свои предложения в электронном виде с использованием системы Coupa и в соответствии с условиями использования Coupa, а также с условиями документа о закупке </w:t>
      </w:r>
      <w:r>
        <w:rPr>
          <w:rFonts w:cstheme="minorHAnsi"/>
          <w:lang w:val="ru-RU"/>
        </w:rPr>
        <w:t>ЗП</w:t>
      </w:r>
      <w:r w:rsidRPr="0093211C">
        <w:rPr>
          <w:rFonts w:cstheme="minorHAnsi"/>
          <w:lang w:val="ru-RU"/>
        </w:rPr>
        <w:t xml:space="preserve">. </w:t>
      </w:r>
    </w:p>
    <w:p w14:paraId="73BA1987" w14:textId="77777777" w:rsidR="0093211C" w:rsidRPr="0093211C" w:rsidRDefault="0093211C" w:rsidP="0093211C">
      <w:pPr>
        <w:pStyle w:val="ListParagraph"/>
        <w:rPr>
          <w:rFonts w:cstheme="minorHAnsi"/>
          <w:lang w:val="ru-RU"/>
        </w:rPr>
      </w:pPr>
    </w:p>
    <w:p w14:paraId="65968BA3" w14:textId="5B2F1629" w:rsidR="0093211C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 xml:space="preserve">Крайний срок подачи Предложений – 17:00 по Ереванскому времени </w:t>
      </w:r>
      <w:r w:rsidR="00970DA4" w:rsidRPr="00CA2F25">
        <w:rPr>
          <w:rFonts w:cstheme="minorHAnsi"/>
          <w:lang w:val="hy-AM"/>
        </w:rPr>
        <w:t>19</w:t>
      </w:r>
      <w:r w:rsidR="003E08E8" w:rsidRPr="00CA2F25">
        <w:rPr>
          <w:rFonts w:cstheme="minorHAnsi"/>
          <w:lang w:val="ru-RU"/>
        </w:rPr>
        <w:t xml:space="preserve"> </w:t>
      </w:r>
      <w:r w:rsidR="003E08E8">
        <w:rPr>
          <w:rFonts w:cstheme="minorHAnsi"/>
          <w:lang w:val="ru-RU"/>
        </w:rPr>
        <w:t>Августа</w:t>
      </w:r>
      <w:r w:rsidRPr="0060481D">
        <w:rPr>
          <w:rFonts w:cstheme="minorHAnsi"/>
          <w:lang w:val="ru-RU"/>
        </w:rPr>
        <w:t xml:space="preserve"> 2022 года. Участники должны подать свои предложения в электронном виде с использованием системы Coupa не позднее крайнего срока подачи Предложений, указанного в Coupa. </w:t>
      </w:r>
    </w:p>
    <w:p w14:paraId="5B77D0C4" w14:textId="77777777" w:rsidR="0093211C" w:rsidRPr="0093211C" w:rsidRDefault="0093211C" w:rsidP="0093211C">
      <w:pPr>
        <w:pStyle w:val="ListParagraph"/>
        <w:rPr>
          <w:rFonts w:cstheme="minorHAnsi"/>
          <w:lang w:val="ru-RU"/>
        </w:rPr>
      </w:pPr>
    </w:p>
    <w:p w14:paraId="6BA92125" w14:textId="0CBC42D6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>Данный тендер проводится через электронный портал и систему электронных закупок Coupa компании ContourGlobal</w:t>
      </w:r>
      <w:r w:rsidR="00966676">
        <w:rPr>
          <w:rFonts w:cstheme="minorHAnsi"/>
          <w:lang w:val="ru-RU"/>
        </w:rPr>
        <w:t xml:space="preserve"> </w:t>
      </w:r>
      <w:r w:rsidR="00966676" w:rsidRPr="00966676">
        <w:rPr>
          <w:rFonts w:cstheme="minorHAnsi"/>
          <w:lang w:val="ru-RU"/>
        </w:rPr>
        <w:t>Coupa Supplier Portal (coupahost.com)</w:t>
      </w:r>
      <w:r w:rsidRPr="0060481D">
        <w:rPr>
          <w:rFonts w:cstheme="minorHAnsi"/>
          <w:lang w:val="ru-RU"/>
        </w:rPr>
        <w:t xml:space="preserve">. Претенденты, которые заинтересованы в  участии данного тендера, могут обатиться по адресу: </w:t>
      </w:r>
      <w:hyperlink r:id="rId5" w:history="1">
        <w:r w:rsidR="0093211C" w:rsidRPr="00A85D62">
          <w:rPr>
            <w:rStyle w:val="Hyperlink"/>
            <w:lang w:val="ru-RU"/>
          </w:rPr>
          <w:t>arman</w:t>
        </w:r>
        <w:r w:rsidR="0093211C" w:rsidRPr="0093211C">
          <w:rPr>
            <w:rStyle w:val="Hyperlink"/>
            <w:lang w:val="ru-RU"/>
          </w:rPr>
          <w:t>.</w:t>
        </w:r>
        <w:r w:rsidR="0093211C" w:rsidRPr="00A85D62">
          <w:rPr>
            <w:rStyle w:val="Hyperlink"/>
            <w:lang w:val="ru-RU"/>
          </w:rPr>
          <w:t>petrosyan</w:t>
        </w:r>
        <w:r w:rsidR="0093211C" w:rsidRPr="0093211C">
          <w:rPr>
            <w:rStyle w:val="Hyperlink"/>
            <w:lang w:val="ru-RU"/>
          </w:rPr>
          <w:t>@</w:t>
        </w:r>
        <w:r w:rsidR="0093211C" w:rsidRPr="00A85D62">
          <w:rPr>
            <w:rStyle w:val="Hyperlink"/>
            <w:lang w:val="ru-RU"/>
          </w:rPr>
          <w:t>contourglobal</w:t>
        </w:r>
        <w:r w:rsidR="0093211C" w:rsidRPr="0093211C">
          <w:rPr>
            <w:rStyle w:val="Hyperlink"/>
            <w:lang w:val="ru-RU"/>
          </w:rPr>
          <w:t>.</w:t>
        </w:r>
        <w:r w:rsidR="0093211C" w:rsidRPr="00A85D62">
          <w:rPr>
            <w:rStyle w:val="Hyperlink"/>
            <w:lang w:val="ru-RU"/>
          </w:rPr>
          <w:t>com</w:t>
        </w:r>
      </w:hyperlink>
      <w:r w:rsidRPr="0060481D">
        <w:rPr>
          <w:rFonts w:cstheme="minorHAnsi"/>
          <w:lang w:val="ru-RU"/>
        </w:rPr>
        <w:t xml:space="preserve">, подтверждая свою заинтересованность указавая </w:t>
      </w:r>
      <w:r w:rsidR="0093211C">
        <w:rPr>
          <w:rFonts w:cstheme="minorHAnsi"/>
          <w:lang w:val="ru-RU"/>
        </w:rPr>
        <w:t xml:space="preserve">название компании и </w:t>
      </w:r>
      <w:r w:rsidRPr="0060481D">
        <w:rPr>
          <w:rFonts w:cstheme="minorHAnsi"/>
          <w:lang w:val="ru-RU"/>
        </w:rPr>
        <w:t>свой адрес электронной почты и получить приглашение в систему Coupa</w:t>
      </w:r>
      <w:r w:rsidRPr="00700570">
        <w:rPr>
          <w:rFonts w:cstheme="minorHAnsi"/>
          <w:lang w:val="ru-RU"/>
        </w:rPr>
        <w:t>.</w:t>
      </w:r>
    </w:p>
    <w:p w14:paraId="5269717D" w14:textId="77777777" w:rsidR="00E67D5B" w:rsidRPr="0060481D" w:rsidRDefault="00E67D5B" w:rsidP="0093211C">
      <w:pPr>
        <w:pStyle w:val="ListParagraph"/>
        <w:rPr>
          <w:rFonts w:cstheme="minorHAnsi"/>
          <w:lang w:val="ru-RU"/>
        </w:rPr>
      </w:pPr>
    </w:p>
    <w:p w14:paraId="3233BBBA" w14:textId="2D9B5C4A" w:rsidR="00E67D5B" w:rsidRPr="0060481D" w:rsidRDefault="00E67D5B" w:rsidP="0060481D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>Запрос предложений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</w:t>
      </w:r>
      <w:hyperlink r:id="rId6" w:history="1">
        <w:r w:rsidR="00A23FD8" w:rsidRPr="00AB28E1">
          <w:rPr>
            <w:rStyle w:val="Hyperlink"/>
            <w:rFonts w:cstheme="minorHAnsi"/>
            <w:lang w:val="ru-RU"/>
          </w:rPr>
          <w:t>https://eservices.contourglobal.eu/armenia/</w:t>
        </w:r>
      </w:hyperlink>
      <w:r w:rsidR="00A23FD8" w:rsidRPr="00A23FD8">
        <w:rPr>
          <w:rFonts w:cstheme="minorHAnsi"/>
          <w:lang w:val="ru-RU"/>
        </w:rPr>
        <w:t xml:space="preserve"> </w:t>
      </w:r>
      <w:r w:rsidRPr="0060481D">
        <w:rPr>
          <w:rFonts w:cstheme="minorHAnsi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767DE152" w14:textId="77777777" w:rsidR="008F4563" w:rsidRPr="00E67D5B" w:rsidRDefault="008F4563">
      <w:pPr>
        <w:rPr>
          <w:lang w:val="ru-RU"/>
        </w:rPr>
      </w:pPr>
    </w:p>
    <w:sectPr w:rsidR="008F4563" w:rsidRPr="00E67D5B" w:rsidSect="00D130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B"/>
    <w:rsid w:val="00185CB4"/>
    <w:rsid w:val="003B583A"/>
    <w:rsid w:val="003E08E8"/>
    <w:rsid w:val="004F2969"/>
    <w:rsid w:val="005F62B4"/>
    <w:rsid w:val="0060481D"/>
    <w:rsid w:val="008F4563"/>
    <w:rsid w:val="0093211C"/>
    <w:rsid w:val="00966676"/>
    <w:rsid w:val="00970DA4"/>
    <w:rsid w:val="00A23FD8"/>
    <w:rsid w:val="00A248D6"/>
    <w:rsid w:val="00CA2F25"/>
    <w:rsid w:val="00D13013"/>
    <w:rsid w:val="00D449A7"/>
    <w:rsid w:val="00DC42C9"/>
    <w:rsid w:val="00E67D5B"/>
    <w:rsid w:val="00E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DA1C"/>
  <w15:chartTrackingRefBased/>
  <w15:docId w15:val="{CA382271-5D85-4933-B381-66AE157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5B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E67D5B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E67D5B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E67D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contourglobal.eu/armenia/" TargetMode="External"/><Relationship Id="rId5" Type="http://schemas.openxmlformats.org/officeDocument/2006/relationships/hyperlink" Target="mailto:arman.petrosyan@contour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Aram Melkumyan</cp:lastModifiedBy>
  <cp:revision>14</cp:revision>
  <dcterms:created xsi:type="dcterms:W3CDTF">2022-03-25T12:29:00Z</dcterms:created>
  <dcterms:modified xsi:type="dcterms:W3CDTF">2022-07-29T10:37:00Z</dcterms:modified>
</cp:coreProperties>
</file>